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C952B" w14:textId="3BA7196B" w:rsidR="00C2128F" w:rsidRPr="00B726C8" w:rsidRDefault="00C2128F" w:rsidP="00AA66C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B726C8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D59044D" wp14:editId="3B06DF01">
            <wp:simplePos x="0" y="0"/>
            <wp:positionH relativeFrom="column">
              <wp:posOffset>2734310</wp:posOffset>
            </wp:positionH>
            <wp:positionV relativeFrom="paragraph">
              <wp:posOffset>91440</wp:posOffset>
            </wp:positionV>
            <wp:extent cx="504825" cy="581025"/>
            <wp:effectExtent l="0" t="0" r="9525" b="9525"/>
            <wp:wrapSquare wrapText="right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E389FC" w14:textId="77777777" w:rsidR="00C2128F" w:rsidRPr="00B726C8" w:rsidRDefault="00C2128F" w:rsidP="00AA66C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83149A9" w14:textId="77777777" w:rsidR="00C2128F" w:rsidRPr="00B726C8" w:rsidRDefault="00C2128F" w:rsidP="00AA66C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5E3AC51" w14:textId="77777777" w:rsidR="00C2128F" w:rsidRPr="00B726C8" w:rsidRDefault="00C2128F" w:rsidP="00AA66C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A5663B0" w14:textId="77777777" w:rsidR="00C2128F" w:rsidRPr="00B726C8" w:rsidRDefault="00C2128F" w:rsidP="00AA66C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726C8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14:paraId="2F3B1C9F" w14:textId="77777777" w:rsidR="00C2128F" w:rsidRPr="00B726C8" w:rsidRDefault="00C2128F" w:rsidP="00AA66C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726C8">
        <w:rPr>
          <w:rFonts w:ascii="Times New Roman" w:hAnsi="Times New Roman"/>
          <w:b/>
          <w:sz w:val="28"/>
          <w:szCs w:val="28"/>
          <w:lang w:val="uk-UA"/>
        </w:rPr>
        <w:t>НОВОПІЛЬСЬКОЇ  СІЛЬСЬКОЇ  РАДИ</w:t>
      </w:r>
    </w:p>
    <w:p w14:paraId="09C5D6C2" w14:textId="77777777" w:rsidR="00C2128F" w:rsidRPr="00B726C8" w:rsidRDefault="00C2128F" w:rsidP="00AA66C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726C8">
        <w:rPr>
          <w:rFonts w:ascii="Times New Roman" w:hAnsi="Times New Roman"/>
          <w:b/>
          <w:sz w:val="28"/>
          <w:szCs w:val="28"/>
          <w:lang w:val="uk-UA"/>
        </w:rPr>
        <w:t>КРИВОРІЗЬКОГО РАЙОНУ  ДНІПРОПЕТРОВСЬКОЇ ОБЛАСТІ</w:t>
      </w:r>
    </w:p>
    <w:p w14:paraId="05CC7F89" w14:textId="77777777" w:rsidR="00C2128F" w:rsidRPr="00B726C8" w:rsidRDefault="00C2128F" w:rsidP="00AA66CC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726C8">
        <w:rPr>
          <w:rFonts w:ascii="Times New Roman" w:hAnsi="Times New Roman"/>
          <w:b/>
          <w:bCs/>
          <w:sz w:val="28"/>
          <w:szCs w:val="28"/>
          <w:lang w:val="uk-UA"/>
        </w:rPr>
        <w:t>________________________________________________________________</w:t>
      </w:r>
    </w:p>
    <w:p w14:paraId="114560F2" w14:textId="77777777" w:rsidR="00C2128F" w:rsidRPr="00B726C8" w:rsidRDefault="00C2128F" w:rsidP="00AA66CC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DA4E3E7" w14:textId="77777777" w:rsidR="00C2128F" w:rsidRPr="00B726C8" w:rsidRDefault="00C2128F" w:rsidP="00AA66CC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726C8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B726C8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B726C8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29C7F367" w14:textId="77777777" w:rsidR="00C2128F" w:rsidRPr="00B726C8" w:rsidRDefault="00C2128F" w:rsidP="00AA66CC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6D19221" w14:textId="35F9CB65" w:rsidR="00C2128F" w:rsidRPr="00B726C8" w:rsidRDefault="005A1E1D" w:rsidP="00AA66CC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726C8">
        <w:rPr>
          <w:rFonts w:ascii="Times New Roman" w:hAnsi="Times New Roman"/>
          <w:b/>
          <w:bCs/>
          <w:sz w:val="28"/>
          <w:szCs w:val="28"/>
          <w:lang w:val="uk-UA"/>
        </w:rPr>
        <w:t>1</w:t>
      </w:r>
      <w:r w:rsidR="00600C7E" w:rsidRPr="00B726C8">
        <w:rPr>
          <w:rFonts w:ascii="Times New Roman" w:hAnsi="Times New Roman"/>
          <w:b/>
          <w:bCs/>
          <w:sz w:val="28"/>
          <w:szCs w:val="28"/>
          <w:lang w:val="uk-UA"/>
        </w:rPr>
        <w:t>8</w:t>
      </w:r>
      <w:r w:rsidRPr="00B726C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B194D" w:rsidRPr="00B726C8">
        <w:rPr>
          <w:rFonts w:ascii="Times New Roman" w:hAnsi="Times New Roman"/>
          <w:b/>
          <w:bCs/>
          <w:sz w:val="28"/>
          <w:szCs w:val="28"/>
          <w:lang w:val="uk-UA"/>
        </w:rPr>
        <w:t>вересня</w:t>
      </w:r>
      <w:r w:rsidR="00C2128F" w:rsidRPr="00B726C8">
        <w:rPr>
          <w:rFonts w:ascii="Times New Roman" w:hAnsi="Times New Roman"/>
          <w:b/>
          <w:bCs/>
          <w:sz w:val="28"/>
          <w:szCs w:val="28"/>
          <w:lang w:val="uk-UA"/>
        </w:rPr>
        <w:t xml:space="preserve"> 202</w:t>
      </w:r>
      <w:r w:rsidR="002D1A56" w:rsidRPr="00B726C8">
        <w:rPr>
          <w:rFonts w:ascii="Times New Roman" w:hAnsi="Times New Roman"/>
          <w:b/>
          <w:bCs/>
          <w:sz w:val="28"/>
          <w:szCs w:val="28"/>
          <w:lang w:val="uk-UA"/>
        </w:rPr>
        <w:t>5</w:t>
      </w:r>
      <w:r w:rsidR="00C2128F" w:rsidRPr="00B726C8">
        <w:rPr>
          <w:rFonts w:ascii="Times New Roman" w:hAnsi="Times New Roman"/>
          <w:b/>
          <w:bCs/>
          <w:sz w:val="28"/>
          <w:szCs w:val="28"/>
          <w:lang w:val="uk-UA"/>
        </w:rPr>
        <w:t xml:space="preserve"> року                </w:t>
      </w:r>
      <w:r w:rsidR="00B726C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2128F" w:rsidRPr="00B726C8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</w:t>
      </w:r>
      <w:r w:rsidR="00600C7E" w:rsidRPr="00B726C8">
        <w:rPr>
          <w:rFonts w:ascii="Times New Roman" w:hAnsi="Times New Roman"/>
          <w:b/>
          <w:bCs/>
          <w:sz w:val="28"/>
          <w:szCs w:val="28"/>
          <w:lang w:val="uk-UA"/>
        </w:rPr>
        <w:t xml:space="preserve">     </w:t>
      </w:r>
      <w:r w:rsidR="00C2128F" w:rsidRPr="00B726C8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№</w:t>
      </w:r>
      <w:r w:rsidR="00F14447" w:rsidRPr="00B726C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726C8" w:rsidRPr="00B726C8">
        <w:rPr>
          <w:rFonts w:ascii="Times New Roman" w:hAnsi="Times New Roman"/>
          <w:b/>
          <w:bCs/>
          <w:sz w:val="28"/>
          <w:szCs w:val="28"/>
          <w:lang w:val="uk-UA"/>
        </w:rPr>
        <w:t>209</w:t>
      </w:r>
    </w:p>
    <w:p w14:paraId="60DFE26A" w14:textId="77777777" w:rsidR="00C2128F" w:rsidRPr="00B726C8" w:rsidRDefault="00C2128F" w:rsidP="00AA66CC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1CE1B1C" w14:textId="737A8B84" w:rsidR="00C2128F" w:rsidRPr="00B726C8" w:rsidRDefault="00C2128F" w:rsidP="003B194D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B726C8">
        <w:rPr>
          <w:rFonts w:ascii="Times New Roman" w:hAnsi="Times New Roman"/>
          <w:b/>
          <w:color w:val="000000"/>
          <w:sz w:val="28"/>
          <w:szCs w:val="28"/>
          <w:lang w:val="uk-UA"/>
        </w:rPr>
        <w:t>Про встановлення тарифів на теплову енергію,</w:t>
      </w:r>
      <w:r w:rsidR="003B194D" w:rsidRPr="00B726C8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B726C8">
        <w:rPr>
          <w:rFonts w:ascii="Times New Roman" w:hAnsi="Times New Roman"/>
          <w:b/>
          <w:color w:val="000000"/>
          <w:sz w:val="28"/>
          <w:szCs w:val="28"/>
          <w:lang w:val="uk-UA"/>
        </w:rPr>
        <w:t>її виробництво, транспортування та постачання, послугу з постачання теплової енергії для потреб бюджетних установ та інших споживачів</w:t>
      </w:r>
    </w:p>
    <w:p w14:paraId="31D551D5" w14:textId="426EC204" w:rsidR="00C2128F" w:rsidRPr="00B726C8" w:rsidRDefault="00C2128F" w:rsidP="00AA66CC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bookmarkStart w:id="0" w:name="_Hlk189328873"/>
      <w:r w:rsidRPr="00B726C8">
        <w:rPr>
          <w:rFonts w:ascii="Times New Roman" w:hAnsi="Times New Roman"/>
          <w:b/>
          <w:color w:val="000000"/>
          <w:sz w:val="28"/>
          <w:szCs w:val="28"/>
          <w:lang w:val="uk-UA"/>
        </w:rPr>
        <w:t>КПТМ «Криворіжтепломережа»</w:t>
      </w:r>
    </w:p>
    <w:bookmarkEnd w:id="0"/>
    <w:p w14:paraId="2E15DF36" w14:textId="77777777" w:rsidR="0014165B" w:rsidRPr="00B726C8" w:rsidRDefault="0014165B" w:rsidP="00AA66CC">
      <w:pPr>
        <w:pStyle w:val="a3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3C203C7C" w14:textId="441DD103" w:rsidR="00AA66CC" w:rsidRPr="00B726C8" w:rsidRDefault="00AA66CC" w:rsidP="00AA66CC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726C8">
        <w:rPr>
          <w:rFonts w:ascii="Times New Roman" w:hAnsi="Times New Roman"/>
          <w:sz w:val="28"/>
          <w:szCs w:val="28"/>
          <w:lang w:val="uk-UA"/>
        </w:rPr>
        <w:t>Згідно із законами України: «Про теплопостачання», «Про житлово-комунальні послуги», «Про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функціонування»; відповідно до постанов Кабінету Міністрів України від 01 червня 2011 року №869 «Про забезпечення єдиного підходу до формування тарифів на комунальні послуги» та 29 квітня 2022 року №502 «Деякі питання регулювання діяльності у сфері комунальних послуг у зв’язку із введенням в Україні воєнного стану», Наказу Міністерства регіонального розвитку, будівництва та житлово-комунального господарства України від 12 вересня 2018 року №239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встановлення», керуючись Законом України «Про місцеве самоврядування в Україні»</w:t>
      </w:r>
      <w:r w:rsidR="00F11797" w:rsidRPr="00B726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  <w:r w:rsidRPr="00B726C8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bookmarkStart w:id="1" w:name="_Hlk189328377"/>
      <w:r w:rsidRPr="00B726C8">
        <w:rPr>
          <w:rFonts w:ascii="Times New Roman" w:hAnsi="Times New Roman"/>
          <w:sz w:val="28"/>
          <w:szCs w:val="28"/>
          <w:lang w:val="uk-UA"/>
        </w:rPr>
        <w:t xml:space="preserve">заяву Комунального підприємства теплових мереж «Криворіжтепломережа» (код ЄДРПОУ 03342184) від </w:t>
      </w:r>
      <w:r w:rsidR="00681BA0" w:rsidRPr="00B726C8">
        <w:rPr>
          <w:rFonts w:ascii="Times New Roman" w:hAnsi="Times New Roman"/>
          <w:sz w:val="28"/>
          <w:szCs w:val="28"/>
          <w:lang w:val="uk-UA"/>
        </w:rPr>
        <w:t>28</w:t>
      </w:r>
      <w:r w:rsidRPr="00B726C8">
        <w:rPr>
          <w:rFonts w:ascii="Times New Roman" w:eastAsia="Times New Roman" w:hAnsi="Times New Roman"/>
          <w:sz w:val="28"/>
          <w:szCs w:val="28"/>
          <w:lang w:val="uk-UA" w:eastAsia="ru-RU"/>
        </w:rPr>
        <w:t>.0</w:t>
      </w:r>
      <w:r w:rsidR="00681BA0" w:rsidRPr="00B726C8">
        <w:rPr>
          <w:rFonts w:ascii="Times New Roman" w:eastAsia="Times New Roman" w:hAnsi="Times New Roman"/>
          <w:sz w:val="28"/>
          <w:szCs w:val="28"/>
          <w:lang w:val="uk-UA" w:eastAsia="ru-RU"/>
        </w:rPr>
        <w:t>8.2025 р. №2470/02</w:t>
      </w:r>
      <w:r w:rsidRPr="00B726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</w:t>
      </w:r>
      <w:r w:rsidR="003B194D" w:rsidRPr="00B726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встановлення </w:t>
      </w:r>
      <w:r w:rsidRPr="00B726C8">
        <w:rPr>
          <w:rFonts w:ascii="Times New Roman" w:hAnsi="Times New Roman"/>
          <w:sz w:val="28"/>
          <w:szCs w:val="28"/>
          <w:lang w:val="uk-UA"/>
        </w:rPr>
        <w:t xml:space="preserve">тарифів на теплову енергію, її виробництво, транспортування та постачання, послугу з постачання теплової енергії для потреб </w:t>
      </w:r>
      <w:r w:rsidRPr="00B726C8">
        <w:rPr>
          <w:rFonts w:ascii="Times New Roman" w:eastAsia="Times New Roman" w:hAnsi="Times New Roman"/>
          <w:sz w:val="28"/>
          <w:szCs w:val="28"/>
          <w:lang w:val="uk-UA" w:eastAsia="ru-RU"/>
        </w:rPr>
        <w:t>бюджетних установ, інших спожив</w:t>
      </w:r>
      <w:r w:rsidR="003B194D" w:rsidRPr="00B726C8">
        <w:rPr>
          <w:rFonts w:ascii="Times New Roman" w:eastAsia="Times New Roman" w:hAnsi="Times New Roman"/>
          <w:sz w:val="28"/>
          <w:szCs w:val="28"/>
          <w:lang w:val="uk-UA" w:eastAsia="ru-RU"/>
        </w:rPr>
        <w:t>ачів на опалювальний період 2025 – 2026</w:t>
      </w:r>
      <w:r w:rsidRPr="00B726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років</w:t>
      </w:r>
      <w:r w:rsidRPr="008262A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  <w:bookmarkStart w:id="2" w:name="_Hlk209183563"/>
      <w:r w:rsidRPr="008262AA">
        <w:rPr>
          <w:rFonts w:ascii="Times New Roman" w:eastAsia="Times New Roman" w:hAnsi="Times New Roman"/>
          <w:sz w:val="28"/>
          <w:szCs w:val="28"/>
          <w:lang w:val="uk-UA" w:eastAsia="ru-RU"/>
        </w:rPr>
        <w:t>беручи д</w:t>
      </w:r>
      <w:r w:rsidR="003B194D" w:rsidRPr="008262A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 уваги лист підприємства від </w:t>
      </w:r>
      <w:r w:rsidR="008262AA" w:rsidRPr="008262AA">
        <w:rPr>
          <w:rFonts w:ascii="Times New Roman" w:eastAsia="Times New Roman" w:hAnsi="Times New Roman"/>
          <w:sz w:val="28"/>
          <w:szCs w:val="28"/>
          <w:lang w:val="uk-UA" w:eastAsia="ru-RU"/>
        </w:rPr>
        <w:t>09.09.2025</w:t>
      </w:r>
      <w:r w:rsidR="00681BA0" w:rsidRPr="008262A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р. № </w:t>
      </w:r>
      <w:r w:rsidR="008262AA" w:rsidRPr="008262AA">
        <w:rPr>
          <w:rFonts w:ascii="Times New Roman" w:eastAsia="Times New Roman" w:hAnsi="Times New Roman"/>
          <w:sz w:val="28"/>
          <w:szCs w:val="28"/>
          <w:lang w:val="uk-UA" w:eastAsia="ru-RU"/>
        </w:rPr>
        <w:t>2603/02</w:t>
      </w:r>
      <w:r w:rsidRPr="008262A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відсутність пропозицій та зауважень від фізичних та юридичних осіб, їх об’єднань до вказаних матеріалів,</w:t>
      </w:r>
      <w:r w:rsidRPr="00B726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bookmarkEnd w:id="2"/>
      <w:r w:rsidRPr="00B726C8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сільської ради</w:t>
      </w:r>
    </w:p>
    <w:p w14:paraId="6C106EBA" w14:textId="77777777" w:rsidR="00971ED7" w:rsidRPr="00B726C8" w:rsidRDefault="00971ED7" w:rsidP="00AA66CC">
      <w:pPr>
        <w:pStyle w:val="a3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773D2F9" w14:textId="424BABF3" w:rsidR="00C2128F" w:rsidRPr="00B726C8" w:rsidRDefault="00C2128F" w:rsidP="00AA66CC">
      <w:pPr>
        <w:pStyle w:val="a3"/>
        <w:jc w:val="center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B726C8">
        <w:rPr>
          <w:rFonts w:ascii="Times New Roman" w:hAnsi="Times New Roman"/>
          <w:b/>
          <w:sz w:val="28"/>
          <w:szCs w:val="28"/>
          <w:lang w:val="uk-UA"/>
        </w:rPr>
        <w:t>ВИРІШИВ</w:t>
      </w:r>
      <w:r w:rsidRPr="00B726C8">
        <w:rPr>
          <w:rFonts w:ascii="Times New Roman" w:hAnsi="Times New Roman"/>
          <w:b/>
          <w:iCs/>
          <w:sz w:val="28"/>
          <w:szCs w:val="28"/>
          <w:lang w:val="uk-UA"/>
        </w:rPr>
        <w:t>:</w:t>
      </w:r>
    </w:p>
    <w:p w14:paraId="126D7D27" w14:textId="77777777" w:rsidR="00C2128F" w:rsidRPr="00B726C8" w:rsidRDefault="00C2128F" w:rsidP="00AA66CC">
      <w:pPr>
        <w:pStyle w:val="a3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320C6681" w14:textId="70ECF2B1" w:rsidR="00F53AEE" w:rsidRPr="00B726C8" w:rsidRDefault="00AA66CC" w:rsidP="009200C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B726C8">
        <w:rPr>
          <w:rFonts w:ascii="Times New Roman" w:hAnsi="Times New Roman"/>
          <w:sz w:val="28"/>
          <w:szCs w:val="28"/>
          <w:lang w:val="uk-UA"/>
        </w:rPr>
        <w:tab/>
      </w:r>
      <w:r w:rsidR="00C2128F" w:rsidRPr="00B726C8">
        <w:rPr>
          <w:rFonts w:ascii="Times New Roman" w:hAnsi="Times New Roman"/>
          <w:sz w:val="28"/>
          <w:szCs w:val="28"/>
          <w:lang w:val="uk-UA"/>
        </w:rPr>
        <w:t xml:space="preserve">1. Встановити </w:t>
      </w:r>
      <w:r w:rsidR="003B194D" w:rsidRPr="00B726C8">
        <w:rPr>
          <w:rFonts w:ascii="Times New Roman" w:hAnsi="Times New Roman"/>
          <w:sz w:val="28"/>
          <w:szCs w:val="28"/>
          <w:lang w:val="uk-UA"/>
        </w:rPr>
        <w:t xml:space="preserve">та вести в дію </w:t>
      </w:r>
      <w:r w:rsidR="00E35B52" w:rsidRPr="00B726C8">
        <w:rPr>
          <w:rFonts w:ascii="Times New Roman" w:hAnsi="Times New Roman"/>
          <w:sz w:val="28"/>
          <w:szCs w:val="28"/>
          <w:lang w:val="uk-UA"/>
        </w:rPr>
        <w:t>тарифи на теплову енергію, її виробництво, транспортування та постачання</w:t>
      </w:r>
      <w:r w:rsidR="00E97160" w:rsidRPr="00B726C8">
        <w:rPr>
          <w:rFonts w:ascii="Times New Roman" w:hAnsi="Times New Roman"/>
          <w:sz w:val="28"/>
          <w:szCs w:val="28"/>
          <w:lang w:val="uk-UA"/>
        </w:rPr>
        <w:t>,</w:t>
      </w:r>
      <w:r w:rsidR="00E97160" w:rsidRPr="00B726C8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E97160" w:rsidRPr="00B726C8">
        <w:rPr>
          <w:rFonts w:ascii="Times New Roman" w:hAnsi="Times New Roman"/>
          <w:sz w:val="28"/>
          <w:szCs w:val="28"/>
          <w:lang w:val="uk-UA"/>
        </w:rPr>
        <w:t>послугу з постачання теплової енергії</w:t>
      </w:r>
      <w:r w:rsidR="00E97160" w:rsidRPr="00B726C8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ED7230" w:rsidRPr="00B726C8">
        <w:rPr>
          <w:rFonts w:ascii="Times New Roman" w:hAnsi="Times New Roman"/>
          <w:sz w:val="28"/>
          <w:szCs w:val="28"/>
          <w:lang w:val="uk-UA"/>
        </w:rPr>
        <w:t xml:space="preserve">для потреб бюджетних установ та інших споживачів </w:t>
      </w:r>
      <w:r w:rsidR="00C2128F" w:rsidRPr="00B726C8">
        <w:rPr>
          <w:rFonts w:ascii="Times New Roman" w:hAnsi="Times New Roman"/>
          <w:sz w:val="28"/>
          <w:szCs w:val="28"/>
          <w:lang w:val="uk-UA"/>
        </w:rPr>
        <w:t>Комунально</w:t>
      </w:r>
      <w:r w:rsidR="00971ED7" w:rsidRPr="00B726C8">
        <w:rPr>
          <w:rFonts w:ascii="Times New Roman" w:hAnsi="Times New Roman"/>
          <w:sz w:val="28"/>
          <w:szCs w:val="28"/>
          <w:lang w:val="uk-UA"/>
        </w:rPr>
        <w:t xml:space="preserve">го </w:t>
      </w:r>
      <w:r w:rsidR="00C2128F" w:rsidRPr="00B726C8">
        <w:rPr>
          <w:rFonts w:ascii="Times New Roman" w:hAnsi="Times New Roman"/>
          <w:sz w:val="28"/>
          <w:szCs w:val="28"/>
          <w:lang w:val="uk-UA"/>
        </w:rPr>
        <w:t>підприємств</w:t>
      </w:r>
      <w:r w:rsidR="00971ED7" w:rsidRPr="00B726C8">
        <w:rPr>
          <w:rFonts w:ascii="Times New Roman" w:hAnsi="Times New Roman"/>
          <w:sz w:val="28"/>
          <w:szCs w:val="28"/>
          <w:lang w:val="uk-UA"/>
        </w:rPr>
        <w:t>а</w:t>
      </w:r>
      <w:r w:rsidR="00C2128F" w:rsidRPr="00B726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128F" w:rsidRPr="00B726C8">
        <w:rPr>
          <w:rFonts w:ascii="Times New Roman" w:hAnsi="Times New Roman"/>
          <w:sz w:val="28"/>
          <w:szCs w:val="28"/>
          <w:lang w:val="uk-UA"/>
        </w:rPr>
        <w:lastRenderedPageBreak/>
        <w:t>теплових мереж «Криворіжтепломережа»</w:t>
      </w:r>
      <w:r w:rsidR="005E0E14" w:rsidRPr="00B726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194D" w:rsidRPr="00B726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01.10.2025 </w:t>
      </w:r>
      <w:r w:rsidR="00F46626" w:rsidRPr="00B726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року </w:t>
      </w:r>
      <w:r w:rsidR="00B726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</w:t>
      </w:r>
      <w:r w:rsidR="003B194D" w:rsidRPr="00B726C8">
        <w:rPr>
          <w:rFonts w:ascii="Times New Roman" w:hAnsi="Times New Roman"/>
          <w:sz w:val="28"/>
          <w:szCs w:val="28"/>
          <w:lang w:val="uk-UA"/>
        </w:rPr>
        <w:t>до 30.09.2026 року</w:t>
      </w:r>
      <w:r w:rsidR="00070DF5" w:rsidRPr="00B726C8">
        <w:rPr>
          <w:rFonts w:ascii="Times New Roman" w:hAnsi="Times New Roman"/>
          <w:sz w:val="28"/>
          <w:szCs w:val="28"/>
          <w:lang w:val="uk-UA"/>
        </w:rPr>
        <w:t>:</w:t>
      </w:r>
    </w:p>
    <w:p w14:paraId="197CF7A9" w14:textId="345E7AE2" w:rsidR="009200CD" w:rsidRPr="00B726C8" w:rsidRDefault="009200CD" w:rsidP="009200C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B726C8">
        <w:rPr>
          <w:rFonts w:ascii="Times New Roman" w:hAnsi="Times New Roman"/>
          <w:sz w:val="28"/>
          <w:szCs w:val="28"/>
          <w:lang w:val="uk-UA"/>
        </w:rPr>
        <w:t>1.1 на теплову енергію, її виробництво, транспортування та постачання згідно з додатком 1 та за структурою згідно з додатками 2-5;</w:t>
      </w:r>
    </w:p>
    <w:p w14:paraId="69FA9649" w14:textId="75DC2C27" w:rsidR="005F0E98" w:rsidRPr="00B726C8" w:rsidRDefault="009200CD" w:rsidP="00AA66C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B726C8">
        <w:rPr>
          <w:rFonts w:ascii="Times New Roman" w:hAnsi="Times New Roman"/>
          <w:sz w:val="28"/>
          <w:szCs w:val="28"/>
          <w:lang w:val="uk-UA"/>
        </w:rPr>
        <w:t>1.2 на послугу з постачання теплової енергії на рівні тарифів на теплову енергію для відповідної категорії споживачів.</w:t>
      </w:r>
      <w:bookmarkEnd w:id="1"/>
      <w:r w:rsidR="005F0E98" w:rsidRPr="00B726C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FD48C89" w14:textId="77777777" w:rsidR="005F0E98" w:rsidRPr="00B726C8" w:rsidRDefault="005F0E98" w:rsidP="00AA66C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7B7BC90" w14:textId="4B2FB70E" w:rsidR="00F11797" w:rsidRPr="00B726C8" w:rsidRDefault="00AA66CC" w:rsidP="00F11797">
      <w:pPr>
        <w:pStyle w:val="a3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  <w:r w:rsidRPr="00B726C8">
        <w:rPr>
          <w:rFonts w:ascii="Times New Roman" w:hAnsi="Times New Roman"/>
          <w:sz w:val="28"/>
          <w:szCs w:val="28"/>
          <w:lang w:val="uk-UA"/>
        </w:rPr>
        <w:tab/>
      </w:r>
      <w:r w:rsidR="003B194D" w:rsidRPr="00B726C8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2</w:t>
      </w:r>
      <w:r w:rsidR="00F11797" w:rsidRPr="00B726C8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. Покласти відповідальність за правильність розрахунків тарифів на КПТМ «Криворіжтепломережа».</w:t>
      </w:r>
    </w:p>
    <w:p w14:paraId="55FF05F9" w14:textId="77777777" w:rsidR="00F11797" w:rsidRPr="00B726C8" w:rsidRDefault="00F11797" w:rsidP="00F11797">
      <w:pPr>
        <w:pStyle w:val="a3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</w:p>
    <w:p w14:paraId="2F0142D6" w14:textId="509962F1" w:rsidR="00C2128F" w:rsidRPr="00B726C8" w:rsidRDefault="003B194D" w:rsidP="00AA66C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B726C8">
        <w:rPr>
          <w:rFonts w:ascii="Times New Roman" w:hAnsi="Times New Roman"/>
          <w:sz w:val="28"/>
          <w:szCs w:val="28"/>
          <w:lang w:val="uk-UA"/>
        </w:rPr>
        <w:tab/>
        <w:t>3</w:t>
      </w:r>
      <w:r w:rsidR="00F11797" w:rsidRPr="00B726C8">
        <w:rPr>
          <w:rFonts w:ascii="Times New Roman" w:hAnsi="Times New Roman"/>
          <w:sz w:val="28"/>
          <w:szCs w:val="28"/>
          <w:lang w:val="uk-UA"/>
        </w:rPr>
        <w:t>. Ви</w:t>
      </w:r>
      <w:r w:rsidR="00C2128F" w:rsidRPr="00B726C8">
        <w:rPr>
          <w:rFonts w:ascii="Times New Roman" w:hAnsi="Times New Roman"/>
          <w:sz w:val="28"/>
          <w:szCs w:val="28"/>
          <w:lang w:val="uk-UA"/>
        </w:rPr>
        <w:t>знати таким, що втратило чинність</w:t>
      </w:r>
      <w:r w:rsidR="004E1ABB" w:rsidRPr="00B726C8">
        <w:rPr>
          <w:rFonts w:ascii="Times New Roman" w:hAnsi="Times New Roman"/>
          <w:sz w:val="28"/>
          <w:szCs w:val="28"/>
          <w:lang w:val="uk-UA"/>
        </w:rPr>
        <w:t>,</w:t>
      </w:r>
      <w:r w:rsidR="00C2128F" w:rsidRPr="00B726C8">
        <w:rPr>
          <w:rFonts w:ascii="Times New Roman" w:hAnsi="Times New Roman"/>
          <w:sz w:val="28"/>
          <w:szCs w:val="28"/>
          <w:lang w:val="uk-UA"/>
        </w:rPr>
        <w:t xml:space="preserve"> рішення виконкому Но</w:t>
      </w:r>
      <w:r w:rsidRPr="00B726C8">
        <w:rPr>
          <w:rFonts w:ascii="Times New Roman" w:hAnsi="Times New Roman"/>
          <w:sz w:val="28"/>
          <w:szCs w:val="28"/>
          <w:lang w:val="uk-UA"/>
        </w:rPr>
        <w:t>вопільської сільської ради від 31</w:t>
      </w:r>
      <w:r w:rsidR="00CF545D" w:rsidRPr="00B726C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26C8">
        <w:rPr>
          <w:rFonts w:ascii="Times New Roman" w:hAnsi="Times New Roman"/>
          <w:sz w:val="28"/>
          <w:szCs w:val="28"/>
          <w:lang w:val="uk-UA"/>
        </w:rPr>
        <w:t>січня</w:t>
      </w:r>
      <w:r w:rsidR="00CF545D" w:rsidRPr="00B726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40FB" w:rsidRPr="00B726C8">
        <w:rPr>
          <w:rFonts w:ascii="Times New Roman" w:hAnsi="Times New Roman"/>
          <w:sz w:val="28"/>
          <w:szCs w:val="28"/>
          <w:lang w:val="uk-UA"/>
        </w:rPr>
        <w:t>2025 року № 1</w:t>
      </w:r>
      <w:r w:rsidRPr="00B726C8">
        <w:rPr>
          <w:rFonts w:ascii="Times New Roman" w:hAnsi="Times New Roman"/>
          <w:sz w:val="28"/>
          <w:szCs w:val="28"/>
          <w:lang w:val="uk-UA"/>
        </w:rPr>
        <w:t>7 «Про встановлення скоригованих тарифів на теплову енергію, її виробництво, транспортування та постачання, послугу з постачання теплової енергії для потреб бюджетних установ та інших споживачів КПТМ «Криворіжтепломережа»</w:t>
      </w:r>
      <w:r w:rsidR="00C2128F" w:rsidRPr="00B726C8">
        <w:rPr>
          <w:rFonts w:ascii="Times New Roman" w:hAnsi="Times New Roman"/>
          <w:sz w:val="28"/>
          <w:szCs w:val="28"/>
          <w:lang w:val="uk-UA"/>
        </w:rPr>
        <w:t>.</w:t>
      </w:r>
    </w:p>
    <w:p w14:paraId="32E77223" w14:textId="77777777" w:rsidR="00C9058D" w:rsidRPr="00B726C8" w:rsidRDefault="00C9058D" w:rsidP="00AA66C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BFF3224" w14:textId="2AB23415" w:rsidR="00AA66CC" w:rsidRPr="00B726C8" w:rsidRDefault="00AA66CC" w:rsidP="00AA66CC">
      <w:pPr>
        <w:pStyle w:val="a3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726C8">
        <w:rPr>
          <w:rFonts w:ascii="Times New Roman" w:hAnsi="Times New Roman"/>
          <w:sz w:val="28"/>
          <w:szCs w:val="28"/>
          <w:lang w:val="uk-UA" w:eastAsia="uk-UA"/>
        </w:rPr>
        <w:tab/>
      </w:r>
      <w:r w:rsidR="003B194D" w:rsidRPr="00B726C8">
        <w:rPr>
          <w:rFonts w:ascii="Times New Roman" w:hAnsi="Times New Roman"/>
          <w:sz w:val="28"/>
          <w:szCs w:val="28"/>
          <w:lang w:val="uk-UA" w:eastAsia="uk-UA"/>
        </w:rPr>
        <w:t>4</w:t>
      </w:r>
      <w:r w:rsidR="00C2128F" w:rsidRPr="00B726C8">
        <w:rPr>
          <w:rFonts w:ascii="Times New Roman" w:hAnsi="Times New Roman"/>
          <w:sz w:val="28"/>
          <w:szCs w:val="28"/>
          <w:lang w:val="uk-UA" w:eastAsia="uk-UA"/>
        </w:rPr>
        <w:t xml:space="preserve">. </w:t>
      </w:r>
      <w:r w:rsidRPr="00B726C8">
        <w:rPr>
          <w:rFonts w:ascii="Times New Roman" w:hAnsi="Times New Roman"/>
          <w:sz w:val="28"/>
          <w:szCs w:val="28"/>
          <w:lang w:val="uk-UA" w:eastAsia="uk-UA"/>
        </w:rPr>
        <w:t>Відділу загальної та організаційної роботи сільської ради (Коновалова) оприлюднити рішення на офіційному вебсайті Новопільської сільської ради.</w:t>
      </w:r>
    </w:p>
    <w:p w14:paraId="1DAD8AF2" w14:textId="77777777" w:rsidR="00AA66CC" w:rsidRPr="00B726C8" w:rsidRDefault="00AA66CC" w:rsidP="00AA66CC">
      <w:pPr>
        <w:pStyle w:val="a3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7AA75F07" w14:textId="30C133A8" w:rsidR="00C2128F" w:rsidRPr="00B726C8" w:rsidRDefault="00AA66CC" w:rsidP="00AA66CC">
      <w:pPr>
        <w:pStyle w:val="a3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726C8">
        <w:rPr>
          <w:rFonts w:ascii="Times New Roman" w:hAnsi="Times New Roman"/>
          <w:sz w:val="28"/>
          <w:szCs w:val="28"/>
          <w:lang w:val="uk-UA" w:eastAsia="uk-UA"/>
        </w:rPr>
        <w:tab/>
      </w:r>
      <w:r w:rsidR="003B194D" w:rsidRPr="00B726C8">
        <w:rPr>
          <w:rFonts w:ascii="Times New Roman" w:hAnsi="Times New Roman"/>
          <w:sz w:val="28"/>
          <w:szCs w:val="28"/>
          <w:lang w:val="uk-UA" w:eastAsia="uk-UA"/>
        </w:rPr>
        <w:t>5</w:t>
      </w:r>
      <w:r w:rsidRPr="00B726C8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2128F" w:rsidRPr="00B726C8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рішення покласти </w:t>
      </w:r>
      <w:r w:rsidR="00017FDD" w:rsidRPr="00B726C8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C2128F" w:rsidRPr="00B726C8">
        <w:rPr>
          <w:rFonts w:ascii="Times New Roman" w:hAnsi="Times New Roman"/>
          <w:sz w:val="28"/>
          <w:szCs w:val="28"/>
          <w:lang w:val="uk-UA"/>
        </w:rPr>
        <w:t xml:space="preserve">заступника сільського голови </w:t>
      </w:r>
      <w:r w:rsidR="00017FDD" w:rsidRPr="00B726C8">
        <w:rPr>
          <w:rFonts w:ascii="Times New Roman" w:hAnsi="Times New Roman"/>
          <w:sz w:val="28"/>
          <w:szCs w:val="28"/>
          <w:lang w:val="uk-UA"/>
        </w:rPr>
        <w:t>Герасименка М</w:t>
      </w:r>
      <w:r w:rsidR="00C2128F" w:rsidRPr="00B726C8">
        <w:rPr>
          <w:rFonts w:ascii="Times New Roman" w:hAnsi="Times New Roman"/>
          <w:sz w:val="28"/>
          <w:szCs w:val="28"/>
          <w:lang w:val="uk-UA"/>
        </w:rPr>
        <w:t>.</w:t>
      </w:r>
      <w:r w:rsidR="00017FDD" w:rsidRPr="00B726C8">
        <w:rPr>
          <w:rFonts w:ascii="Times New Roman" w:hAnsi="Times New Roman"/>
          <w:sz w:val="28"/>
          <w:szCs w:val="28"/>
          <w:lang w:val="uk-UA"/>
        </w:rPr>
        <w:t>М.</w:t>
      </w:r>
    </w:p>
    <w:p w14:paraId="01F599B7" w14:textId="77777777" w:rsidR="00C2128F" w:rsidRPr="00B726C8" w:rsidRDefault="00C2128F" w:rsidP="00AA66C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616B2DC" w14:textId="796248CE" w:rsidR="00C2128F" w:rsidRPr="00B726C8" w:rsidRDefault="00C2128F" w:rsidP="00AA66C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FD8704C" w14:textId="77777777" w:rsidR="00C2128F" w:rsidRPr="00B726C8" w:rsidRDefault="00C2128F" w:rsidP="00AA66C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726C8">
        <w:rPr>
          <w:rFonts w:ascii="Times New Roman" w:hAnsi="Times New Roman"/>
          <w:b/>
          <w:sz w:val="28"/>
          <w:szCs w:val="28"/>
          <w:lang w:val="uk-UA"/>
        </w:rPr>
        <w:t>Новопільський сільський голова                       Олександр БОНДАРЕНКО</w:t>
      </w:r>
    </w:p>
    <w:sectPr w:rsidR="00C2128F" w:rsidRPr="00B726C8" w:rsidSect="004661C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28F"/>
    <w:rsid w:val="00017FDD"/>
    <w:rsid w:val="00070DF5"/>
    <w:rsid w:val="000E6038"/>
    <w:rsid w:val="0014165B"/>
    <w:rsid w:val="00244A45"/>
    <w:rsid w:val="00280329"/>
    <w:rsid w:val="002940FB"/>
    <w:rsid w:val="002D1A56"/>
    <w:rsid w:val="002D7163"/>
    <w:rsid w:val="00346338"/>
    <w:rsid w:val="00386E38"/>
    <w:rsid w:val="003A1B7B"/>
    <w:rsid w:val="003B194D"/>
    <w:rsid w:val="00424FEB"/>
    <w:rsid w:val="0043336D"/>
    <w:rsid w:val="0045097C"/>
    <w:rsid w:val="004661C9"/>
    <w:rsid w:val="004835CC"/>
    <w:rsid w:val="004B13DE"/>
    <w:rsid w:val="004E1ABB"/>
    <w:rsid w:val="004F7BEF"/>
    <w:rsid w:val="005425FF"/>
    <w:rsid w:val="005706F1"/>
    <w:rsid w:val="0058492D"/>
    <w:rsid w:val="0058788B"/>
    <w:rsid w:val="005A1E1D"/>
    <w:rsid w:val="005D0041"/>
    <w:rsid w:val="005E0E14"/>
    <w:rsid w:val="005F0E98"/>
    <w:rsid w:val="00600C7E"/>
    <w:rsid w:val="00635FF4"/>
    <w:rsid w:val="00681BA0"/>
    <w:rsid w:val="006B07B0"/>
    <w:rsid w:val="00720350"/>
    <w:rsid w:val="00793E37"/>
    <w:rsid w:val="00814D7E"/>
    <w:rsid w:val="008262AA"/>
    <w:rsid w:val="008A1E46"/>
    <w:rsid w:val="00901D9B"/>
    <w:rsid w:val="009200CD"/>
    <w:rsid w:val="00971ED7"/>
    <w:rsid w:val="009A1983"/>
    <w:rsid w:val="009C538E"/>
    <w:rsid w:val="00A161FE"/>
    <w:rsid w:val="00A22AC0"/>
    <w:rsid w:val="00A60092"/>
    <w:rsid w:val="00A65547"/>
    <w:rsid w:val="00AA66CC"/>
    <w:rsid w:val="00AE22B0"/>
    <w:rsid w:val="00B14C67"/>
    <w:rsid w:val="00B22EC5"/>
    <w:rsid w:val="00B66079"/>
    <w:rsid w:val="00B726C8"/>
    <w:rsid w:val="00B865E3"/>
    <w:rsid w:val="00BA2CED"/>
    <w:rsid w:val="00BD3652"/>
    <w:rsid w:val="00BF27AC"/>
    <w:rsid w:val="00C2128F"/>
    <w:rsid w:val="00C80040"/>
    <w:rsid w:val="00C9058D"/>
    <w:rsid w:val="00CD154C"/>
    <w:rsid w:val="00CF545D"/>
    <w:rsid w:val="00DC5871"/>
    <w:rsid w:val="00DF3201"/>
    <w:rsid w:val="00E25890"/>
    <w:rsid w:val="00E35B52"/>
    <w:rsid w:val="00E70158"/>
    <w:rsid w:val="00E97160"/>
    <w:rsid w:val="00EA2BE5"/>
    <w:rsid w:val="00EC1908"/>
    <w:rsid w:val="00ED7230"/>
    <w:rsid w:val="00EE5462"/>
    <w:rsid w:val="00F03C24"/>
    <w:rsid w:val="00F11797"/>
    <w:rsid w:val="00F14447"/>
    <w:rsid w:val="00F46626"/>
    <w:rsid w:val="00F53AEE"/>
    <w:rsid w:val="00F81CE9"/>
    <w:rsid w:val="00F8608C"/>
    <w:rsid w:val="00F97A7F"/>
    <w:rsid w:val="00FB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D7FD2"/>
  <w15:chartTrackingRefBased/>
  <w15:docId w15:val="{33D82B58-C8A0-4491-ACBC-B1B7C39A5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128F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docdata">
    <w:name w:val="docdata"/>
    <w:aliases w:val="docy,v5,2526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C9058D"/>
  </w:style>
  <w:style w:type="paragraph" w:customStyle="1" w:styleId="2183">
    <w:name w:val="2183"/>
    <w:aliases w:val="baiaagaaboqcaaadzaqaaaxabaaaaaaaaaaaaaaaaaaaaaaaaaaaaaaaaaaaaaaaaaaaaaaaaaaaaaaaaaaaaaaaaaaaaaaaaaaaaaaaaaaaaaaaaaaaaaaaaaaaaaaaaaaaaaaaaaaaaaaaaaaaaaaaaaaaaaaaaaaaaaaaaaaaaaaaaaaaaaaaaaaaaaaaaaaaaaaaaaaaaaaaaaaaaaaaaaaaaaaaaaaaaaaa"/>
    <w:basedOn w:val="a"/>
    <w:rsid w:val="00A60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139">
    <w:name w:val="3139"/>
    <w:aliases w:val="baiaagaaboqcaaadeagaaawgcaaaaaaaaaaaaaaaaaaaaaaaaaaaaaaaaaaaaaaaaaaaaaaaaaaaaaaaaaaaaaaaaaaaaaaaaaaaaaaaaaaaaaaaaaaaaaaaaaaaaaaaaaaaaaaaaaaaaaaaaaaaaaaaaaaaaaaaaaaaaaaaaaaaaaaaaaaaaaaaaaaaaaaaaaaaaaaaaaaaaaaaaaaaaaaaaaaaaaaaaaaaaaaa"/>
    <w:basedOn w:val="a"/>
    <w:rsid w:val="00141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Normal (Web)"/>
    <w:basedOn w:val="a"/>
    <w:uiPriority w:val="99"/>
    <w:unhideWhenUsed/>
    <w:rsid w:val="00141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91465-43DC-4227-BCFB-3A3C51497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2163</Words>
  <Characters>1233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15</cp:revision>
  <cp:lastPrinted>2025-09-08T09:06:00Z</cp:lastPrinted>
  <dcterms:created xsi:type="dcterms:W3CDTF">2025-08-26T12:38:00Z</dcterms:created>
  <dcterms:modified xsi:type="dcterms:W3CDTF">2025-09-23T10:25:00Z</dcterms:modified>
</cp:coreProperties>
</file>